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Документация, содержащая информацию, необходимую для эксплуатации экземпляра программного обеспечения 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Модуль «Сегментатор данных»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/>
      </w:pPr>
      <w:r w:rsidDel="00000000" w:rsidR="00000000" w:rsidRPr="00000000">
        <w:rPr>
          <w:b w:val="1"/>
          <w:sz w:val="32"/>
          <w:szCs w:val="32"/>
          <w:rtl w:val="0"/>
        </w:rPr>
        <w:t xml:space="preserve">г. Москва 2025</w:t>
      </w:r>
      <w:r w:rsidDel="00000000" w:rsidR="00000000" w:rsidRPr="00000000">
        <w:rPr>
          <w:rtl w:val="0"/>
        </w:rPr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20">
          <w:pPr>
            <w:widowControl w:val="0"/>
            <w:tabs>
              <w:tab w:val="right" w:leader="none" w:pos="12000"/>
            </w:tabs>
            <w:spacing w:before="60" w:lineRule="auto"/>
            <w:rPr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\t "Heading 1,1,Heading 2,2,Heading 3,3,Heading 4,4,Heading 5,5,Heading 6,6,"</w:instrText>
            <w:fldChar w:fldCharType="separate"/>
          </w:r>
          <w:hyperlink w:anchor="_heading=h.r8syevabfggb"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1. Введение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1">
          <w:pPr>
            <w:widowControl w:val="0"/>
            <w:tabs>
              <w:tab w:val="right" w:leader="none" w:pos="12000"/>
            </w:tabs>
            <w:spacing w:before="60" w:lineRule="auto"/>
            <w:rPr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hyperlink w:anchor="_heading=h.ukxtypnrz275"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2. Назначение модуля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2">
          <w:pPr>
            <w:widowControl w:val="0"/>
            <w:tabs>
              <w:tab w:val="right" w:leader="none" w:pos="12000"/>
            </w:tabs>
            <w:spacing w:before="60" w:lineRule="auto"/>
            <w:rPr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hyperlink w:anchor="_heading=h.92dl3y75fb0b"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3. Принцип работы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3">
          <w:pPr>
            <w:widowControl w:val="0"/>
            <w:tabs>
              <w:tab w:val="right" w:leader="none" w:pos="12000"/>
            </w:tabs>
            <w:spacing w:before="60" w:lineRule="auto"/>
            <w:rPr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hyperlink w:anchor="_heading=h.kpfg4jwk5sn7"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4. Роли и полномочия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4">
          <w:pPr>
            <w:widowControl w:val="0"/>
            <w:tabs>
              <w:tab w:val="right" w:leader="none" w:pos="12000"/>
            </w:tabs>
            <w:spacing w:before="60" w:lineRule="auto"/>
            <w:rPr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hyperlink w:anchor="_heading=h.t45s7mbo73h9"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5. Использование модуля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5">
          <w:pPr>
            <w:widowControl w:val="0"/>
            <w:tabs>
              <w:tab w:val="right" w:leader="none" w:pos="12000"/>
            </w:tabs>
            <w:spacing w:before="60" w:lineRule="auto"/>
            <w:ind w:left="720" w:firstLine="0"/>
            <w:rPr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hyperlink w:anchor="_heading=h.2acdo6fkx8m6"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5.1. Запуск системы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6">
          <w:pPr>
            <w:widowControl w:val="0"/>
            <w:tabs>
              <w:tab w:val="right" w:leader="none" w:pos="12000"/>
            </w:tabs>
            <w:spacing w:before="60" w:lineRule="auto"/>
            <w:ind w:left="720" w:firstLine="0"/>
            <w:rPr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hyperlink w:anchor="_heading=h.qgdj0as8vpso"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5.2. Работа с сегментами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7">
          <w:pPr>
            <w:widowControl w:val="0"/>
            <w:tabs>
              <w:tab w:val="right" w:leader="none" w:pos="12000"/>
            </w:tabs>
            <w:spacing w:before="60" w:lineRule="auto"/>
            <w:rPr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hyperlink w:anchor="_heading=h.3rqp7kjgy0ph"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6. Завершение работы</w:t>
              <w:tab/>
              <w:t xml:space="preserve">7</w:t>
            </w:r>
          </w:hyperlink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28">
      <w:pPr>
        <w:pStyle w:val="Heading2"/>
        <w:keepNext w:val="0"/>
        <w:keepLines w:val="0"/>
        <w:spacing w:after="80" w:before="36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3e8tpjj1tbpf" w:id="0"/>
      <w:bookmarkEnd w:id="0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1"/>
        <w:keepNext w:val="0"/>
        <w:keepLines w:val="0"/>
        <w:spacing w:after="120" w:before="480" w:line="240" w:lineRule="auto"/>
        <w:jc w:val="left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heading=h.r8syevabfggb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1. Введение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Модуль «Сегментатор данных» предназначен для автоматизированного сбора, обработки и анализа данных пользователей, с возможностью их сегментации по различным критериям. Он предоставляет интерфейс для настройки сегментов и их выгрузки в различных форматах.</w:t>
      </w:r>
    </w:p>
    <w:p w:rsidR="00000000" w:rsidDel="00000000" w:rsidP="00000000" w:rsidRDefault="00000000" w:rsidRPr="00000000" w14:paraId="0000002B">
      <w:pPr>
        <w:pStyle w:val="Heading1"/>
        <w:keepNext w:val="0"/>
        <w:keepLines w:val="0"/>
        <w:spacing w:after="120" w:before="480" w:line="240" w:lineRule="auto"/>
        <w:jc w:val="left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heading=h.ukxtypnrz275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2. Назначение модуля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Модуль разработан для использования в компаниях, работающих с большими объемами данных, включая: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Электронную коммерцию (анализ эффективности маркетинговых кампаний);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Рекламные агентства (оптимизация рекламных кампаний);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Разработчиков мобильных приложений (анализ поведения пользователей);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Компании-разработчики ПО (оптимизация работы сервисов);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Онлайн-сервисы (повышение удовлетворенности клиентов).</w:t>
      </w:r>
    </w:p>
    <w:p w:rsidR="00000000" w:rsidDel="00000000" w:rsidP="00000000" w:rsidRDefault="00000000" w:rsidRPr="00000000" w14:paraId="00000032">
      <w:pPr>
        <w:pStyle w:val="Heading1"/>
        <w:keepNext w:val="0"/>
        <w:keepLines w:val="0"/>
        <w:spacing w:after="120" w:before="480" w:line="240" w:lineRule="auto"/>
        <w:jc w:val="left"/>
        <w:rPr>
          <w:b w:val="0"/>
          <w:sz w:val="24"/>
          <w:szCs w:val="24"/>
        </w:rPr>
      </w:pPr>
      <w:bookmarkStart w:colFirst="0" w:colLast="0" w:name="_heading=h.92dl3y75fb0b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3. Принцип работы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Пользователь загружает данные из различных источников.</w:t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Происходит обработка данных и разбиение их на сегменты по заданным критериям.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Пользователь получает сформированные сегменты и может выгрузить их в различных форматах.</w:t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Сегменты доступны для анализа и интеграции с другими сервисами.</w:t>
      </w:r>
    </w:p>
    <w:p w:rsidR="00000000" w:rsidDel="00000000" w:rsidP="00000000" w:rsidRDefault="00000000" w:rsidRPr="00000000" w14:paraId="00000037">
      <w:pPr>
        <w:keepNext w:val="0"/>
        <w:keepLines w:val="0"/>
        <w:rPr/>
      </w:pPr>
      <w:r w:rsidDel="00000000" w:rsidR="00000000" w:rsidRPr="00000000">
        <w:rPr>
          <w:rtl w:val="0"/>
        </w:rPr>
        <w:t xml:space="preserve">Структура данных</w:t>
      </w:r>
    </w:p>
    <w:p w:rsidR="00000000" w:rsidDel="00000000" w:rsidP="00000000" w:rsidRDefault="00000000" w:rsidRPr="00000000" w14:paraId="00000038">
      <w:pPr>
        <w:keepNext w:val="0"/>
        <w:keepLines w:val="0"/>
        <w:rPr/>
      </w:pPr>
      <w:r w:rsidDel="00000000" w:rsidR="00000000" w:rsidRPr="00000000">
        <w:rPr>
          <w:rtl w:val="0"/>
        </w:rPr>
        <w:t xml:space="preserve">Модель данных PostgreSQL:</w:t>
      </w:r>
    </w:p>
    <w:tbl>
      <w:tblPr>
        <w:tblStyle w:val="Table1"/>
        <w:tblW w:w="592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280"/>
        <w:gridCol w:w="1505"/>
        <w:gridCol w:w="3140"/>
        <w:tblGridChange w:id="0">
          <w:tblGrid>
            <w:gridCol w:w="1280"/>
            <w:gridCol w:w="1505"/>
            <w:gridCol w:w="314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Поле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Тип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Описание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integer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Уникальный идентификатор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name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varchar(50)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Имя сегмента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rule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jsonb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Правило выгрузки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updated_at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timestamp(6)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Дата обновления</w:t>
            </w:r>
          </w:p>
        </w:tc>
      </w:tr>
    </w:tbl>
    <w:p w:rsidR="00000000" w:rsidDel="00000000" w:rsidP="00000000" w:rsidRDefault="00000000" w:rsidRPr="00000000" w14:paraId="00000048">
      <w:pPr>
        <w:keepNext w:val="0"/>
        <w:keepLines w:val="0"/>
        <w:rPr/>
      </w:pPr>
      <w:r w:rsidDel="00000000" w:rsidR="00000000" w:rsidRPr="00000000">
        <w:rPr>
          <w:rtl w:val="0"/>
        </w:rPr>
        <w:t xml:space="preserve">Модель данных ClickHouse:</w:t>
      </w:r>
    </w:p>
    <w:tbl>
      <w:tblPr>
        <w:tblStyle w:val="Table2"/>
        <w:tblW w:w="613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740"/>
        <w:gridCol w:w="960"/>
        <w:gridCol w:w="3435"/>
        <w:tblGridChange w:id="0">
          <w:tblGrid>
            <w:gridCol w:w="1740"/>
            <w:gridCol w:w="960"/>
            <w:gridCol w:w="343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Поле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Тип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Описание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user_id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String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Идентификатор пользователя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Дата события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platform_main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String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Платформа пользователя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cohort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Когорта</w:t>
            </w:r>
          </w:p>
        </w:tc>
      </w:tr>
    </w:tbl>
    <w:p w:rsidR="00000000" w:rsidDel="00000000" w:rsidP="00000000" w:rsidRDefault="00000000" w:rsidRPr="00000000" w14:paraId="00000058">
      <w:pPr>
        <w:pStyle w:val="Heading1"/>
        <w:keepNext w:val="0"/>
        <w:keepLines w:val="0"/>
        <w:spacing w:after="120" w:before="480" w:line="240" w:lineRule="auto"/>
        <w:jc w:val="left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heading=h.kpfg4jwk5sn7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4. Роли и полномочия</w:t>
      </w:r>
    </w:p>
    <w:p w:rsidR="00000000" w:rsidDel="00000000" w:rsidP="00000000" w:rsidRDefault="00000000" w:rsidRPr="00000000" w14:paraId="00000059">
      <w:pPr>
        <w:keepNext w:val="0"/>
        <w:keepLines w:val="0"/>
        <w:rPr/>
      </w:pPr>
      <w:r w:rsidDel="00000000" w:rsidR="00000000" w:rsidRPr="00000000">
        <w:rPr>
          <w:rtl w:val="0"/>
        </w:rPr>
        <w:t xml:space="preserve">Администратор</w:t>
      </w:r>
    </w:p>
    <w:p w:rsidR="00000000" w:rsidDel="00000000" w:rsidP="00000000" w:rsidRDefault="00000000" w:rsidRPr="00000000" w14:paraId="0000005A">
      <w:pPr>
        <w:numPr>
          <w:ilvl w:val="0"/>
          <w:numId w:val="1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Управление пользователями (создание, удаление, назначение ролей);</w:t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Контроль доступа к данным и функциям системы;</w:t>
      </w:r>
    </w:p>
    <w:p w:rsidR="00000000" w:rsidDel="00000000" w:rsidP="00000000" w:rsidRDefault="00000000" w:rsidRPr="00000000" w14:paraId="0000005C">
      <w:pPr>
        <w:numPr>
          <w:ilvl w:val="0"/>
          <w:numId w:val="1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Настройка параметров выгрузки и отчетности.</w:t>
      </w:r>
    </w:p>
    <w:p w:rsidR="00000000" w:rsidDel="00000000" w:rsidP="00000000" w:rsidRDefault="00000000" w:rsidRPr="00000000" w14:paraId="0000005D">
      <w:pPr>
        <w:keepNext w:val="0"/>
        <w:keepLines w:val="0"/>
        <w:rPr/>
      </w:pPr>
      <w:r w:rsidDel="00000000" w:rsidR="00000000" w:rsidRPr="00000000">
        <w:rPr>
          <w:rtl w:val="0"/>
        </w:rPr>
        <w:t xml:space="preserve">Пользователь</w:t>
      </w:r>
    </w:p>
    <w:p w:rsidR="00000000" w:rsidDel="00000000" w:rsidP="00000000" w:rsidRDefault="00000000" w:rsidRPr="00000000" w14:paraId="0000005E">
      <w:pPr>
        <w:numPr>
          <w:ilvl w:val="0"/>
          <w:numId w:val="5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Просмотр и управление сегментами данных;</w:t>
      </w:r>
    </w:p>
    <w:p w:rsidR="00000000" w:rsidDel="00000000" w:rsidP="00000000" w:rsidRDefault="00000000" w:rsidRPr="00000000" w14:paraId="0000005F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Выгрузка данных;</w:t>
      </w:r>
    </w:p>
    <w:p w:rsidR="00000000" w:rsidDel="00000000" w:rsidP="00000000" w:rsidRDefault="00000000" w:rsidRPr="00000000" w14:paraId="00000060">
      <w:pPr>
        <w:numPr>
          <w:ilvl w:val="0"/>
          <w:numId w:val="5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Анализ сегментов через веб-интерфейс.</w:t>
      </w:r>
    </w:p>
    <w:p w:rsidR="00000000" w:rsidDel="00000000" w:rsidP="00000000" w:rsidRDefault="00000000" w:rsidRPr="00000000" w14:paraId="00000061">
      <w:pPr>
        <w:pStyle w:val="Heading1"/>
        <w:keepNext w:val="0"/>
        <w:keepLines w:val="0"/>
        <w:spacing w:after="120" w:before="480" w:line="240" w:lineRule="auto"/>
        <w:jc w:val="left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heading=h.t45s7mbo73h9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5. Использование модуля</w:t>
      </w:r>
    </w:p>
    <w:p w:rsidR="00000000" w:rsidDel="00000000" w:rsidP="00000000" w:rsidRDefault="00000000" w:rsidRPr="00000000" w14:paraId="00000062">
      <w:pPr>
        <w:pStyle w:val="Heading3"/>
        <w:keepNext w:val="0"/>
        <w:keepLines w:val="0"/>
        <w:rPr>
          <w:b w:val="0"/>
          <w:sz w:val="24"/>
          <w:szCs w:val="24"/>
        </w:rPr>
      </w:pPr>
      <w:bookmarkStart w:colFirst="0" w:colLast="0" w:name="_heading=h.2acdo6fkx8m6" w:id="6"/>
      <w:bookmarkEnd w:id="6"/>
      <w:r w:rsidDel="00000000" w:rsidR="00000000" w:rsidRPr="00000000">
        <w:rPr>
          <w:b w:val="0"/>
          <w:sz w:val="24"/>
          <w:szCs w:val="24"/>
          <w:rtl w:val="0"/>
        </w:rPr>
        <w:t xml:space="preserve">5.1. Запуск системы</w:t>
      </w:r>
    </w:p>
    <w:p w:rsidR="00000000" w:rsidDel="00000000" w:rsidP="00000000" w:rsidRDefault="00000000" w:rsidRPr="00000000" w14:paraId="00000063">
      <w:pPr>
        <w:numPr>
          <w:ilvl w:val="0"/>
          <w:numId w:val="3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Авторизация в системе через Яндекс ID.</w:t>
      </w:r>
    </w:p>
    <w:p w:rsidR="00000000" w:rsidDel="00000000" w:rsidP="00000000" w:rsidRDefault="00000000" w:rsidRPr="00000000" w14:paraId="00000064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Выбор необходимых данных для анализа.</w:t>
      </w:r>
    </w:p>
    <w:p w:rsidR="00000000" w:rsidDel="00000000" w:rsidP="00000000" w:rsidRDefault="00000000" w:rsidRPr="00000000" w14:paraId="00000065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Формирование сегментов с использованием гибких фильтров.</w:t>
      </w:r>
    </w:p>
    <w:p w:rsidR="00000000" w:rsidDel="00000000" w:rsidP="00000000" w:rsidRDefault="00000000" w:rsidRPr="00000000" w14:paraId="00000066">
      <w:pPr>
        <w:numPr>
          <w:ilvl w:val="0"/>
          <w:numId w:val="3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Выгрузка сегментов в удобных форматах (CSV, XLSX).</w:t>
      </w:r>
    </w:p>
    <w:p w:rsidR="00000000" w:rsidDel="00000000" w:rsidP="00000000" w:rsidRDefault="00000000" w:rsidRPr="00000000" w14:paraId="00000067">
      <w:pPr>
        <w:pStyle w:val="Heading3"/>
        <w:keepNext w:val="0"/>
        <w:keepLines w:val="0"/>
        <w:rPr>
          <w:i w:val="1"/>
        </w:rPr>
      </w:pPr>
      <w:bookmarkStart w:colFirst="0" w:colLast="0" w:name="_heading=h.qgdj0as8vpso" w:id="7"/>
      <w:bookmarkEnd w:id="7"/>
      <w:r w:rsidDel="00000000" w:rsidR="00000000" w:rsidRPr="00000000">
        <w:rPr>
          <w:b w:val="0"/>
          <w:sz w:val="24"/>
          <w:szCs w:val="24"/>
          <w:rtl w:val="0"/>
        </w:rPr>
        <w:t xml:space="preserve">5.2. Работа с сегментами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Создание сегмента: Пользователь задает название сегмента, выбирает атрибуты для фильтрации, группирует их и может копировать ранее созданные атрибуты.</w:t>
      </w:r>
    </w:p>
    <w:p w:rsidR="00000000" w:rsidDel="00000000" w:rsidP="00000000" w:rsidRDefault="00000000" w:rsidRPr="00000000" w14:paraId="00000069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Просмотр сегментов: Все ранее созданные сегменты отображаются в списке с возможностью поиска и фильтрации.</w:t>
      </w:r>
    </w:p>
    <w:p w:rsidR="00000000" w:rsidDel="00000000" w:rsidP="00000000" w:rsidRDefault="00000000" w:rsidRPr="00000000" w14:paraId="0000006A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Редактирование сегмента: Пользователь может изменить параметры сегмента, обновить его название и настройки фильтрации.</w:t>
      </w:r>
    </w:p>
    <w:p w:rsidR="00000000" w:rsidDel="00000000" w:rsidP="00000000" w:rsidRDefault="00000000" w:rsidRPr="00000000" w14:paraId="0000006B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Удаление сегмента: Сегмент может быть удален по запросу пользователя.</w:t>
      </w:r>
    </w:p>
    <w:p w:rsidR="00000000" w:rsidDel="00000000" w:rsidP="00000000" w:rsidRDefault="00000000" w:rsidRPr="00000000" w14:paraId="0000006C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Выгрузка сегмента: Сегменты могут быть экспортированы в формате CSV или XLSX.</w:t>
      </w:r>
    </w:p>
    <w:p w:rsidR="00000000" w:rsidDel="00000000" w:rsidP="00000000" w:rsidRDefault="00000000" w:rsidRPr="00000000" w14:paraId="0000006D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Пагинация: Если список сегментов велик, доступна пагинация для удобства навигации.</w:t>
      </w:r>
    </w:p>
    <w:p w:rsidR="00000000" w:rsidDel="00000000" w:rsidP="00000000" w:rsidRDefault="00000000" w:rsidRPr="00000000" w14:paraId="0000006E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Создание групп атрибутов: Пользователи могут объединять атрибуты в группы для удобного фильтрования.</w:t>
      </w:r>
    </w:p>
    <w:p w:rsidR="00000000" w:rsidDel="00000000" w:rsidP="00000000" w:rsidRDefault="00000000" w:rsidRPr="00000000" w14:paraId="0000006F">
      <w:pPr>
        <w:spacing w:after="240" w:before="240" w:lineRule="auto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5146629" cy="6443663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23588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46629" cy="64436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240" w:before="240" w:lineRule="auto"/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Рис. 1 - Отправка сегмента на выгрузку</w:t>
      </w:r>
    </w:p>
    <w:p w:rsidR="00000000" w:rsidDel="00000000" w:rsidP="00000000" w:rsidRDefault="00000000" w:rsidRPr="00000000" w14:paraId="00000071">
      <w:pPr>
        <w:spacing w:after="240" w:before="240" w:lineRule="auto"/>
        <w:jc w:val="center"/>
        <w:rPr>
          <w:i w:val="1"/>
        </w:rPr>
      </w:pPr>
      <w:r w:rsidDel="00000000" w:rsidR="00000000" w:rsidRPr="00000000">
        <w:rPr>
          <w:i w:val="1"/>
        </w:rPr>
        <w:drawing>
          <wp:inline distB="114300" distT="114300" distL="114300" distR="114300">
            <wp:extent cx="5738768" cy="3424238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8768" cy="34242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240" w:before="240" w:lineRule="auto"/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Рис. 2 - Создание группы для объединения атрибутов фильтрации.</w:t>
      </w:r>
    </w:p>
    <w:p w:rsidR="00000000" w:rsidDel="00000000" w:rsidP="00000000" w:rsidRDefault="00000000" w:rsidRPr="00000000" w14:paraId="00000073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Элементы страницы создания сегмента:</w:t>
      </w:r>
    </w:p>
    <w:p w:rsidR="00000000" w:rsidDel="00000000" w:rsidP="00000000" w:rsidRDefault="00000000" w:rsidRPr="00000000" w14:paraId="00000074">
      <w:pPr>
        <w:numPr>
          <w:ilvl w:val="1"/>
          <w:numId w:val="6"/>
        </w:numPr>
        <w:spacing w:after="0" w:afterAutospacing="0" w:before="240" w:lineRule="auto"/>
        <w:ind w:left="1440" w:hanging="360"/>
        <w:rPr/>
      </w:pPr>
      <w:r w:rsidDel="00000000" w:rsidR="00000000" w:rsidRPr="00000000">
        <w:rPr>
          <w:rtl w:val="0"/>
        </w:rPr>
        <w:t xml:space="preserve">Общий объем пользователей,</w:t>
      </w:r>
    </w:p>
    <w:p w:rsidR="00000000" w:rsidDel="00000000" w:rsidP="00000000" w:rsidRDefault="00000000" w:rsidRPr="00000000" w14:paraId="00000075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Объем сегмента пользователей,</w:t>
      </w:r>
    </w:p>
    <w:p w:rsidR="00000000" w:rsidDel="00000000" w:rsidP="00000000" w:rsidRDefault="00000000" w:rsidRPr="00000000" w14:paraId="00000076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Кнопки "Рассчитать объем сегмента", "Сохранить сегмент", "Удалить сегмент".</w:t>
      </w:r>
    </w:p>
    <w:p w:rsidR="00000000" w:rsidDel="00000000" w:rsidP="00000000" w:rsidRDefault="00000000" w:rsidRPr="00000000" w14:paraId="00000077">
      <w:pPr>
        <w:numPr>
          <w:ilvl w:val="1"/>
          <w:numId w:val="6"/>
        </w:numPr>
        <w:spacing w:after="24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Меню с группами атрибутов отображается слева.</w:t>
      </w:r>
    </w:p>
    <w:p w:rsidR="00000000" w:rsidDel="00000000" w:rsidP="00000000" w:rsidRDefault="00000000" w:rsidRPr="00000000" w14:paraId="00000078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Дополнительные возможности для Администратора:</w:t>
      </w:r>
    </w:p>
    <w:p w:rsidR="00000000" w:rsidDel="00000000" w:rsidP="00000000" w:rsidRDefault="00000000" w:rsidRPr="00000000" w14:paraId="00000079">
      <w:pPr>
        <w:numPr>
          <w:ilvl w:val="1"/>
          <w:numId w:val="6"/>
        </w:numPr>
        <w:spacing w:after="0" w:afterAutospacing="0" w:before="240" w:lineRule="auto"/>
        <w:ind w:left="1440" w:hanging="360"/>
        <w:rPr/>
      </w:pPr>
      <w:r w:rsidDel="00000000" w:rsidR="00000000" w:rsidRPr="00000000">
        <w:rPr>
          <w:rtl w:val="0"/>
        </w:rPr>
        <w:t xml:space="preserve">Управление пользователями (создание, удаление, изменение ролей),</w:t>
      </w:r>
    </w:p>
    <w:p w:rsidR="00000000" w:rsidDel="00000000" w:rsidP="00000000" w:rsidRDefault="00000000" w:rsidRPr="00000000" w14:paraId="0000007A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Назначение вкладок и изменение доступов,</w:t>
      </w:r>
    </w:p>
    <w:p w:rsidR="00000000" w:rsidDel="00000000" w:rsidP="00000000" w:rsidRDefault="00000000" w:rsidRPr="00000000" w14:paraId="0000007B">
      <w:pPr>
        <w:numPr>
          <w:ilvl w:val="1"/>
          <w:numId w:val="6"/>
        </w:numPr>
        <w:spacing w:after="24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Поиск пользователей по email.</w:t>
      </w:r>
    </w:p>
    <w:p w:rsidR="00000000" w:rsidDel="00000000" w:rsidP="00000000" w:rsidRDefault="00000000" w:rsidRPr="00000000" w14:paraId="0000007C">
      <w:pPr>
        <w:spacing w:after="240" w:before="240" w:lineRule="auto"/>
        <w:ind w:left="0" w:firstLine="0"/>
        <w:rPr/>
      </w:pPr>
      <w:r w:rsidDel="00000000" w:rsidR="00000000" w:rsidRPr="00000000">
        <w:rPr/>
        <w:drawing>
          <wp:inline distB="114300" distT="114300" distL="114300" distR="114300">
            <wp:extent cx="5500480" cy="3471863"/>
            <wp:effectExtent b="0" l="0" r="0" t="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00480" cy="34718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240" w:before="240" w:lineRule="auto"/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Рис. 3 - Функционал администратора по работе с пользователями.</w:t>
      </w:r>
    </w:p>
    <w:p w:rsidR="00000000" w:rsidDel="00000000" w:rsidP="00000000" w:rsidRDefault="00000000" w:rsidRPr="00000000" w14:paraId="0000007E">
      <w:pPr>
        <w:pStyle w:val="Heading1"/>
        <w:spacing w:after="240" w:before="240" w:lineRule="auto"/>
        <w:rPr/>
      </w:pPr>
      <w:bookmarkStart w:colFirst="0" w:colLast="0" w:name="_heading=h.3rqp7kjgy0ph" w:id="8"/>
      <w:bookmarkEnd w:id="8"/>
      <w:r w:rsidDel="00000000" w:rsidR="00000000" w:rsidRPr="00000000">
        <w:rPr>
          <w:rtl w:val="0"/>
        </w:rPr>
        <w:t xml:space="preserve">6. Завершение работы</w:t>
      </w:r>
    </w:p>
    <w:p w:rsidR="00000000" w:rsidDel="00000000" w:rsidP="00000000" w:rsidRDefault="00000000" w:rsidRPr="00000000" w14:paraId="0000007F">
      <w:pPr>
        <w:spacing w:after="240" w:before="240" w:lineRule="auto"/>
        <w:jc w:val="left"/>
        <w:rPr/>
      </w:pPr>
      <w:r w:rsidDel="00000000" w:rsidR="00000000" w:rsidRPr="00000000">
        <w:rPr>
          <w:rtl w:val="0"/>
        </w:rPr>
        <w:t xml:space="preserve">Убедитесь, что все необходимые сегменты сохранены.</w:t>
      </w:r>
    </w:p>
    <w:p w:rsidR="00000000" w:rsidDel="00000000" w:rsidP="00000000" w:rsidRDefault="00000000" w:rsidRPr="00000000" w14:paraId="00000080">
      <w:pPr>
        <w:spacing w:after="240" w:before="240" w:lineRule="auto"/>
        <w:jc w:val="left"/>
        <w:rPr/>
      </w:pPr>
      <w:r w:rsidDel="00000000" w:rsidR="00000000" w:rsidRPr="00000000">
        <w:rPr>
          <w:rtl w:val="0"/>
        </w:rPr>
        <w:t xml:space="preserve">Закройте активные сессии работы с данными.</w:t>
      </w:r>
    </w:p>
    <w:p w:rsidR="00000000" w:rsidDel="00000000" w:rsidP="00000000" w:rsidRDefault="00000000" w:rsidRPr="00000000" w14:paraId="00000081">
      <w:pPr>
        <w:spacing w:after="240" w:before="240" w:lineRule="auto"/>
        <w:jc w:val="left"/>
        <w:rPr/>
      </w:pPr>
      <w:r w:rsidDel="00000000" w:rsidR="00000000" w:rsidRPr="00000000">
        <w:rPr>
          <w:rtl w:val="0"/>
        </w:rPr>
        <w:t xml:space="preserve">Выйдите из системы через интерфейс выхода.</w:t>
      </w:r>
    </w:p>
    <w:p w:rsidR="00000000" w:rsidDel="00000000" w:rsidP="00000000" w:rsidRDefault="00000000" w:rsidRPr="00000000" w14:paraId="00000082">
      <w:pPr>
        <w:spacing w:after="240" w:befor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240" w:befor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jc w:val="left"/>
        <w:rPr/>
      </w:pPr>
      <w:r w:rsidDel="00000000" w:rsidR="00000000" w:rsidRPr="00000000">
        <w:rPr>
          <w:rtl w:val="0"/>
        </w:rPr>
      </w:r>
    </w:p>
    <w:sectPr>
      <w:headerReference r:id="rId10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240" w:before="240" w:lineRule="auto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="276" w:lineRule="auto"/>
      <w:jc w:val="both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="276" w:lineRule="auto"/>
      <w:jc w:val="both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="276" w:lineRule="auto"/>
      <w:jc w:val="both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bN3bk+Ext239vbUu4OI7SOQWQw==">CgMxLjAyDmguM2U4dHBqajF0YnBmMg5oLnI4c3lldmFiZmdnYjIOaC51a3h0eXBucnoyNzUyDmguOTJkbDN5NzVmYjBiMg5oLmtwZmc0andrNXNuNzIOaC50NDVzN21ibzczaDkyDmguMmFjZG82Zmt4OG02Mg5oLnFnZGowYXM4dnBzbzIOaC4zcnFwN2tqZ3kwcGg4AHIhMXlhbFhSZlk3UzhhcktlYnNpR3l3SUs2ZU9ra1NuWUVt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